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49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1、登录学信网：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instrText xml:space="preserve"> HYPERLINK "http://www.chsi.com.cn/" </w:instrTex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t>www.chsi.com.cn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，选择《学籍查询》进入</w:t>
      </w:r>
    </w:p>
    <w:p w14:paraId="5B56E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5377815" cy="2645410"/>
            <wp:effectExtent l="0" t="0" r="13335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BCA1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2、选择登录学信档案（如未注册，请先注册学信网帐号）</w:t>
      </w:r>
    </w:p>
    <w:p w14:paraId="26E64B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5426710" cy="2424430"/>
            <wp:effectExtent l="0" t="0" r="2540" b="1397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D726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3、选择《在线验证报告》</w:t>
      </w:r>
    </w:p>
    <w:p w14:paraId="0275F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5492115" cy="2258695"/>
            <wp:effectExtent l="0" t="0" r="13335" b="825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DEF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4、查看并申请验证报告</w:t>
      </w:r>
    </w:p>
    <w:p w14:paraId="32854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4624070" cy="2110740"/>
            <wp:effectExtent l="0" t="0" r="5080" b="381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0CA4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5、打印报告</w:t>
      </w:r>
    </w:p>
    <w:p w14:paraId="50D72A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drawing>
          <wp:inline distT="0" distB="0" distL="114300" distR="114300">
            <wp:extent cx="4230370" cy="5807710"/>
            <wp:effectExtent l="0" t="0" r="17780" b="254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580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0F921E9-DE3D-468A-82E8-D0D6304CC3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YwYWQzYTFhZWQ4ZTA0ZDZkNjNhMDBkYWY0MzEifQ=="/>
  </w:docVars>
  <w:rsids>
    <w:rsidRoot w:val="74FD4A95"/>
    <w:rsid w:val="1E90229D"/>
    <w:rsid w:val="74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89</Characters>
  <Lines>0</Lines>
  <Paragraphs>0</Paragraphs>
  <TotalTime>2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2023-11-22T08:14:00Z</dcterms:created>
  <dc:creator>莲昇</dc:creator>
  <cp:lastModifiedBy>是阿靖啊</cp:lastModifiedBy>
  <dcterms:modified xsi:type="dcterms:W3CDTF">2024-11-04T03:38:04Z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765F1FA0A54449309E365A7F000D33F2_13</vt:lpwstr>
  </property>
</Properties>
</file>