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Times New Roman"/>
          <w:b/>
          <w:sz w:val="32"/>
          <w:szCs w:val="32"/>
          <w:lang w:val="en-US" w:eastAsia="zh-CN"/>
        </w:rPr>
        <w:t>附件一</w:t>
      </w:r>
    </w:p>
    <w:p>
      <w:pPr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ascii="宋体" w:hAnsi="宋体" w:eastAsia="宋体" w:cs="Times New Roman"/>
          <w:b/>
          <w:sz w:val="32"/>
          <w:szCs w:val="32"/>
        </w:rPr>
        <w:t>学生用户使用指南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登录微信</w:t>
      </w:r>
      <w:r>
        <w:rPr>
          <w:rFonts w:hint="eastAsia" w:ascii="宋体" w:hAnsi="宋体" w:eastAsia="宋体" w:cs="Times New Roman"/>
          <w:sz w:val="24"/>
          <w:szCs w:val="24"/>
        </w:rPr>
        <w:t>；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搜索打开小程序“江苏图采”，或关注“江苏省招就中心”公众号，选择“服务指南”中</w:t>
      </w:r>
      <w:r>
        <w:rPr>
          <w:rFonts w:hint="eastAsia" w:ascii="宋体" w:hAnsi="宋体" w:eastAsia="宋体" w:cs="Times New Roman"/>
          <w:sz w:val="24"/>
          <w:szCs w:val="24"/>
        </w:rPr>
        <w:t>的</w:t>
      </w:r>
      <w:r>
        <w:rPr>
          <w:rFonts w:ascii="宋体" w:hAnsi="宋体" w:eastAsia="宋体" w:cs="Times New Roman"/>
          <w:sz w:val="24"/>
          <w:szCs w:val="24"/>
        </w:rPr>
        <w:t>“图像采集”项目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10690" cy="279273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可扫描或上传采集码进行验证，通过后，按步骤操作。</w:t>
      </w:r>
      <w:r>
        <w:rPr>
          <w:rFonts w:ascii="宋体" w:hAnsi="宋体" w:eastAsia="宋体" w:cs="Times New Roman"/>
          <w:sz w:val="24"/>
          <w:szCs w:val="24"/>
        </w:rPr>
        <w:t>（如报错，可根据提示联系学校图采工作部门）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085975"/>
            <wp:effectExtent l="0" t="0" r="1270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16150" cy="2106295"/>
            <wp:effectExtent l="0" t="0" r="1270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录入手机号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i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44700" cy="1691005"/>
            <wp:effectExtent l="0" t="0" r="1270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4"/>
          <w:szCs w:val="24"/>
        </w:rPr>
        <w:t xml:space="preserve"> 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阅读学校图采通知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阅读注意事项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32"/>
        </w:rPr>
        <w:drawing>
          <wp:inline distT="0" distB="0" distL="0" distR="0">
            <wp:extent cx="1753235" cy="3262630"/>
            <wp:effectExtent l="0" t="0" r="18415" b="13970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选择接收通知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建议学生选择接收照片状态通知和支付结果通知，以便及时了解自己的拍摄进度。</w:t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hAnsi="宋体" w:eastAsia="宋体" w:cs="Times New Roman"/>
          <w:b/>
          <w:sz w:val="24"/>
          <w:szCs w:val="24"/>
        </w:rPr>
        <w:t>后置摄像头</w:t>
      </w:r>
      <w:r>
        <w:rPr>
          <w:rFonts w:ascii="宋体" w:hAnsi="宋体" w:eastAsia="宋体" w:cs="Times New Roman"/>
          <w:sz w:val="24"/>
          <w:szCs w:val="24"/>
        </w:rPr>
        <w:t>拍摄</w:t>
      </w:r>
      <w:r>
        <w:rPr>
          <w:rFonts w:hint="eastAsia" w:ascii="宋体" w:hAnsi="宋体" w:eastAsia="宋体" w:cs="Times New Roman"/>
          <w:sz w:val="24"/>
          <w:szCs w:val="24"/>
        </w:rPr>
        <w:t>（</w:t>
      </w:r>
      <w:r>
        <w:rPr>
          <w:rFonts w:ascii="宋体" w:hAnsi="宋体" w:eastAsia="宋体" w:cs="Times New Roman"/>
          <w:sz w:val="24"/>
          <w:szCs w:val="24"/>
        </w:rPr>
        <w:t>每个微信号都需要在完整观看完视频后才可以点击下一步</w:t>
      </w:r>
      <w:r>
        <w:rPr>
          <w:rFonts w:hint="eastAsia" w:ascii="宋体" w:hAnsi="宋体" w:eastAsia="宋体" w:cs="Times New Roman"/>
          <w:sz w:val="24"/>
          <w:szCs w:val="24"/>
        </w:rPr>
        <w:t>）：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080895" cy="4045585"/>
            <wp:effectExtent l="0" t="0" r="1460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866265" cy="4039870"/>
            <wp:effectExtent l="0" t="0" r="635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点击下一步进入拍摄界面。尽量将人像放在取景框内。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861185" cy="2939415"/>
            <wp:effectExtent l="0" t="0" r="5715" b="13335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4"/>
          <w:szCs w:val="24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3232785"/>
            <wp:effectExtent l="0" t="0" r="82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3232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活体检测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失败的，则会对账户进行锁定，需学校老师后台解锁后才可以重新拍摄。提示文字为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098675" cy="1527175"/>
            <wp:effectExtent l="0" t="0" r="1587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527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如遇多次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其他</w:t>
      </w:r>
      <w:r>
        <w:rPr>
          <w:rFonts w:hint="eastAsia" w:ascii="宋体" w:hAnsi="宋体" w:eastAsia="宋体" w:cs="Times New Roman"/>
          <w:b/>
          <w:sz w:val="24"/>
          <w:szCs w:val="24"/>
          <w:u w:val="single"/>
        </w:rPr>
        <w:t>指标</w:t>
      </w:r>
      <w:r>
        <w:rPr>
          <w:rFonts w:ascii="宋体" w:hAnsi="宋体" w:eastAsia="宋体" w:cs="Times New Roman"/>
          <w:b/>
          <w:sz w:val="24"/>
          <w:szCs w:val="24"/>
          <w:u w:val="single"/>
        </w:rPr>
        <w:t>检测</w:t>
      </w:r>
      <w:r>
        <w:rPr>
          <w:rFonts w:ascii="宋体" w:hAnsi="宋体" w:eastAsia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4"/>
          <w:szCs w:val="24"/>
        </w:rPr>
        <w:t>:</w:t>
      </w:r>
      <w:r>
        <w:rPr>
          <w:rFonts w:ascii="宋体" w:hAnsi="宋体" w:eastAsia="宋体" w:cs="Times New Roman"/>
          <w:sz w:val="24"/>
          <w:szCs w:val="24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437765" cy="1675765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675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草稿箱照片在存入草稿箱后的一定时间（24小时）后可删。草稿箱已满时，无法进行拍摄操作。提示文字为</w:t>
      </w:r>
      <w:r>
        <w:rPr>
          <w:rFonts w:hint="eastAsia" w:ascii="宋体" w:hAnsi="宋体" w:eastAsia="宋体" w:cs="Times New Roman"/>
          <w:sz w:val="24"/>
          <w:szCs w:val="24"/>
        </w:rPr>
        <w:t>：“</w:t>
      </w:r>
      <w:r>
        <w:rPr>
          <w:rFonts w:ascii="宋体" w:hAnsi="宋体" w:eastAsia="宋体" w:cs="Times New Roman"/>
          <w:sz w:val="24"/>
          <w:szCs w:val="24"/>
        </w:rPr>
        <w:t>草稿箱已满，请前往草稿箱删除或使用草稿箱照片。</w:t>
      </w:r>
      <w:r>
        <w:rPr>
          <w:rFonts w:hint="eastAsia" w:ascii="宋体" w:hAnsi="宋体" w:eastAsia="宋体" w:cs="Times New Roman"/>
          <w:sz w:val="24"/>
          <w:szCs w:val="24"/>
        </w:rPr>
        <w:t>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drawing>
          <wp:inline distT="0" distB="0" distL="0" distR="0">
            <wp:extent cx="2917190" cy="1537335"/>
            <wp:effectExtent l="0" t="0" r="1651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537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65935" cy="3373120"/>
            <wp:effectExtent l="0" t="0" r="5715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选择确认上传后，将根据系统中设置的是否缴费，进入最后页或支付页。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2271395" cy="4984750"/>
            <wp:effectExtent l="0" t="0" r="14605" b="635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91" w:right="1797" w:bottom="73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SO_WPS_MARK_KEY" w:val="14a98f62-5c1d-441f-b38d-675d6bf036a7"/>
  </w:docVars>
  <w:rsids>
    <w:rsidRoot w:val="00000000"/>
    <w:rsid w:val="664A3AE7"/>
    <w:rsid w:val="695E48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750</Words>
  <Characters>757</Characters>
  <Lines>5</Lines>
  <Paragraphs>1</Paragraphs>
  <TotalTime>7</TotalTime>
  <ScaleCrop>false</ScaleCrop>
  <LinksUpToDate>false</LinksUpToDate>
  <CharactersWithSpaces>759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隐形人</cp:lastModifiedBy>
  <cp:lastPrinted>2025-03-24T00:52:00Z</cp:lastPrinted>
  <dcterms:modified xsi:type="dcterms:W3CDTF">2025-03-25T06:30:59Z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E694BF9087CB4A32BC9C18EAFFBD4D27</vt:lpwstr>
  </property>
  <property fmtid="{D5CDD505-2E9C-101B-9397-08002B2CF9AE}" pid="3" name="KSOProductBuildVer">
    <vt:lpwstr>2052-11.1.0.12165</vt:lpwstr>
  </property>
  <property fmtid="{D5CDD505-2E9C-101B-9397-08002B2CF9AE}" pid="4" name="KSOTemplateDocerSaveRecord">
    <vt:lpwstr>eyJoZGlkIjoiZDI2ZjYwYWQzYTFhZWQ4ZTA0ZDZkNjNhMDBkYWY0MzEiLCJ1c2VySWQiOiIyNjEzNTgyNzYifQ==</vt:lpwstr>
  </property>
</Properties>
</file>